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8B38" w14:textId="45A918F3" w:rsidR="002D144F" w:rsidRDefault="005C5330" w:rsidP="002D059E">
      <w:pPr>
        <w:spacing w:before="70" w:after="0"/>
        <w:jc w:val="center"/>
        <w:rPr>
          <w:rFonts w:ascii="Arial" w:eastAsia="Arial" w:hAnsi="Arial" w:cs="Arial"/>
          <w:color w:val="151515"/>
          <w:sz w:val="23"/>
          <w:szCs w:val="23"/>
          <w:lang w:val="en-US"/>
        </w:rPr>
      </w:pPr>
      <w:r>
        <w:rPr>
          <w:rFonts w:ascii="Arial" w:eastAsia="Arial" w:hAnsi="Arial" w:cs="Arial"/>
          <w:noProof/>
          <w:sz w:val="20"/>
          <w:szCs w:val="20"/>
          <w:lang w:eastAsia="en-GB"/>
        </w:rPr>
        <w:drawing>
          <wp:anchor distT="0" distB="0" distL="114300" distR="114300" simplePos="0" relativeHeight="251658240" behindDoc="0" locked="0" layoutInCell="1" allowOverlap="1" wp14:anchorId="3119F522" wp14:editId="21D363D1">
            <wp:simplePos x="0" y="0"/>
            <wp:positionH relativeFrom="margin">
              <wp:align>right</wp:align>
            </wp:positionH>
            <wp:positionV relativeFrom="paragraph">
              <wp:posOffset>0</wp:posOffset>
            </wp:positionV>
            <wp:extent cx="716280" cy="532765"/>
            <wp:effectExtent l="0" t="0" r="7620" b="635"/>
            <wp:wrapSquare wrapText="bothSides"/>
            <wp:docPr id="25" name="Picture 1" descr="A group of people in different colo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jpeg" descr="A group of people in different color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532765"/>
                    </a:xfrm>
                    <a:prstGeom prst="rect">
                      <a:avLst/>
                    </a:prstGeom>
                  </pic:spPr>
                </pic:pic>
              </a:graphicData>
            </a:graphic>
            <wp14:sizeRelH relativeFrom="page">
              <wp14:pctWidth>0</wp14:pctWidth>
            </wp14:sizeRelH>
            <wp14:sizeRelV relativeFrom="page">
              <wp14:pctHeight>0</wp14:pctHeight>
            </wp14:sizeRelV>
          </wp:anchor>
        </w:drawing>
      </w:r>
    </w:p>
    <w:p w14:paraId="0F253642" w14:textId="6F38AC17" w:rsidR="002D059E" w:rsidRPr="002D059E" w:rsidRDefault="00BD5106" w:rsidP="11A6596C">
      <w:pPr>
        <w:spacing w:before="1"/>
        <w:rPr>
          <w:b/>
          <w:bCs/>
          <w:sz w:val="28"/>
          <w:szCs w:val="28"/>
        </w:rPr>
      </w:pPr>
      <w:r>
        <w:rPr>
          <w:rFonts w:ascii="Arial" w:eastAsia="Arial" w:hAnsi="Arial" w:cs="Arial"/>
          <w:b/>
          <w:bCs/>
          <w:color w:val="151515"/>
          <w:sz w:val="28"/>
          <w:szCs w:val="28"/>
          <w:lang w:val="en-US"/>
        </w:rPr>
        <w:t>Home School Communication Guidelines</w:t>
      </w:r>
    </w:p>
    <w:p w14:paraId="04FC26AB" w14:textId="77777777" w:rsidR="003C28B8" w:rsidRPr="002D059E" w:rsidRDefault="003C28B8" w:rsidP="002D059E">
      <w:pPr>
        <w:spacing w:before="29" w:after="0" w:line="252" w:lineRule="auto"/>
        <w:jc w:val="both"/>
        <w:rPr>
          <w:rFonts w:ascii="Arial" w:eastAsia="Arial" w:hAnsi="Arial" w:cs="Arial"/>
          <w:color w:val="151515"/>
          <w:sz w:val="23"/>
          <w:szCs w:val="23"/>
          <w:lang w:val="en-US"/>
        </w:rPr>
      </w:pPr>
    </w:p>
    <w:p w14:paraId="1C1BD8B8" w14:textId="30636E76" w:rsidR="00BD5106" w:rsidRDefault="00BD5106" w:rsidP="00BD5106">
      <w:pPr>
        <w:spacing w:before="29" w:after="0" w:line="252" w:lineRule="auto"/>
        <w:ind w:left="8" w:hanging="8"/>
        <w:rPr>
          <w:rFonts w:ascii="Arial" w:eastAsia="Arial" w:hAnsi="Arial" w:cs="Arial"/>
          <w:color w:val="151515"/>
          <w:sz w:val="23"/>
          <w:szCs w:val="23"/>
          <w:lang w:val="en-US"/>
        </w:rPr>
      </w:pPr>
      <w:r>
        <w:rPr>
          <w:rFonts w:ascii="Arial" w:eastAsia="Arial" w:hAnsi="Arial" w:cs="Arial"/>
          <w:color w:val="151515"/>
          <w:sz w:val="23"/>
          <w:szCs w:val="23"/>
          <w:lang w:val="en-US"/>
        </w:rPr>
        <w:t>These guidelines have been written to help manage the flow of communication between home and school.</w:t>
      </w:r>
      <w:r w:rsidR="0020232E">
        <w:rPr>
          <w:rFonts w:ascii="Arial" w:eastAsia="Arial" w:hAnsi="Arial" w:cs="Arial"/>
          <w:color w:val="151515"/>
          <w:sz w:val="23"/>
          <w:szCs w:val="23"/>
          <w:lang w:val="en-US"/>
        </w:rPr>
        <w:t xml:space="preserve">  Most communications will be sent by your child’s pastoral teacher.</w:t>
      </w:r>
    </w:p>
    <w:p w14:paraId="3D1F6E31" w14:textId="77777777" w:rsidR="00BD5106" w:rsidRDefault="00BD5106" w:rsidP="00BD5106">
      <w:pPr>
        <w:spacing w:before="29" w:after="0" w:line="252" w:lineRule="auto"/>
        <w:ind w:left="8" w:hanging="8"/>
        <w:rPr>
          <w:rFonts w:ascii="Arial" w:eastAsia="Arial" w:hAnsi="Arial" w:cs="Arial"/>
          <w:color w:val="151515"/>
          <w:sz w:val="23"/>
          <w:szCs w:val="23"/>
          <w:lang w:val="en-US"/>
        </w:rPr>
      </w:pPr>
    </w:p>
    <w:p w14:paraId="1E79B4A3" w14:textId="07BCB6DE" w:rsidR="00BD5106" w:rsidRDefault="0020232E" w:rsidP="00BD5106">
      <w:pPr>
        <w:spacing w:before="29" w:after="0" w:line="252" w:lineRule="auto"/>
        <w:ind w:left="8" w:hanging="8"/>
        <w:rPr>
          <w:rFonts w:ascii="Arial" w:eastAsia="Arial" w:hAnsi="Arial" w:cs="Arial"/>
          <w:color w:val="151515"/>
          <w:sz w:val="23"/>
          <w:szCs w:val="23"/>
          <w:lang w:val="en-US"/>
        </w:rPr>
      </w:pPr>
      <w:r>
        <w:rPr>
          <w:rFonts w:ascii="Arial" w:eastAsia="Arial" w:hAnsi="Arial" w:cs="Arial"/>
          <w:color w:val="151515"/>
          <w:sz w:val="23"/>
          <w:szCs w:val="23"/>
          <w:lang w:val="en-US"/>
        </w:rPr>
        <w:t>Pastoral teachers are asked to</w:t>
      </w:r>
      <w:r w:rsidR="00BD5106">
        <w:rPr>
          <w:rFonts w:ascii="Arial" w:eastAsia="Arial" w:hAnsi="Arial" w:cs="Arial"/>
          <w:color w:val="151515"/>
          <w:sz w:val="23"/>
          <w:szCs w:val="23"/>
          <w:lang w:val="en-US"/>
        </w:rPr>
        <w:t>:</w:t>
      </w:r>
    </w:p>
    <w:p w14:paraId="369697D3" w14:textId="4A4B543E" w:rsidR="00BD5106" w:rsidRDefault="00BD5106" w:rsidP="00BD5106">
      <w:pPr>
        <w:spacing w:before="29" w:after="0" w:line="252" w:lineRule="auto"/>
        <w:ind w:left="8" w:hanging="8"/>
        <w:rPr>
          <w:rFonts w:ascii="Arial" w:eastAsia="Arial" w:hAnsi="Arial" w:cs="Arial"/>
          <w:color w:val="151515"/>
          <w:sz w:val="23"/>
          <w:szCs w:val="23"/>
          <w:lang w:val="en-US"/>
        </w:rPr>
      </w:pPr>
    </w:p>
    <w:p w14:paraId="5E5787A5" w14:textId="10F43BFA" w:rsidR="002D144F" w:rsidRDefault="00BD5106"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Set automatic ‘out of office’ replies when off school. These should state who to redirect enquir</w:t>
      </w:r>
      <w:r w:rsidR="00A273CA">
        <w:rPr>
          <w:rFonts w:ascii="Arial" w:eastAsia="Arial" w:hAnsi="Arial" w:cs="Arial"/>
          <w:color w:val="151515"/>
          <w:sz w:val="23"/>
          <w:szCs w:val="23"/>
          <w:lang w:val="en-US"/>
        </w:rPr>
        <w:t>ies</w:t>
      </w:r>
      <w:r>
        <w:rPr>
          <w:rFonts w:ascii="Arial" w:eastAsia="Arial" w:hAnsi="Arial" w:cs="Arial"/>
          <w:color w:val="151515"/>
          <w:sz w:val="23"/>
          <w:szCs w:val="23"/>
          <w:lang w:val="en-US"/>
        </w:rPr>
        <w:t xml:space="preserve"> to</w:t>
      </w:r>
      <w:r w:rsidR="00A273CA">
        <w:rPr>
          <w:rFonts w:ascii="Arial" w:eastAsia="Arial" w:hAnsi="Arial" w:cs="Arial"/>
          <w:color w:val="151515"/>
          <w:sz w:val="23"/>
          <w:szCs w:val="23"/>
          <w:lang w:val="en-US"/>
        </w:rPr>
        <w:t xml:space="preserve"> if it is urgent and non-urgent.  </w:t>
      </w:r>
      <w:r w:rsidR="0020232E">
        <w:rPr>
          <w:rFonts w:ascii="Arial" w:eastAsia="Arial" w:hAnsi="Arial" w:cs="Arial"/>
          <w:color w:val="151515"/>
          <w:sz w:val="23"/>
          <w:szCs w:val="23"/>
          <w:lang w:val="en-US"/>
        </w:rPr>
        <w:t xml:space="preserve">Pastoral teachers </w:t>
      </w:r>
      <w:r w:rsidR="00A273CA">
        <w:rPr>
          <w:rFonts w:ascii="Arial" w:eastAsia="Arial" w:hAnsi="Arial" w:cs="Arial"/>
          <w:color w:val="151515"/>
          <w:sz w:val="23"/>
          <w:szCs w:val="23"/>
          <w:lang w:val="en-US"/>
        </w:rPr>
        <w:t>who are off s</w:t>
      </w:r>
      <w:r w:rsidR="0020232E">
        <w:rPr>
          <w:rFonts w:ascii="Arial" w:eastAsia="Arial" w:hAnsi="Arial" w:cs="Arial"/>
          <w:color w:val="151515"/>
          <w:sz w:val="23"/>
          <w:szCs w:val="23"/>
          <w:lang w:val="en-US"/>
        </w:rPr>
        <w:t>ick</w:t>
      </w:r>
      <w:r w:rsidR="00A273CA">
        <w:rPr>
          <w:rFonts w:ascii="Arial" w:eastAsia="Arial" w:hAnsi="Arial" w:cs="Arial"/>
          <w:color w:val="151515"/>
          <w:sz w:val="23"/>
          <w:szCs w:val="23"/>
          <w:lang w:val="en-US"/>
        </w:rPr>
        <w:t xml:space="preserve"> should not respond to emails. </w:t>
      </w:r>
    </w:p>
    <w:p w14:paraId="07721FD6" w14:textId="364E9E0C" w:rsidR="00A273CA" w:rsidRPr="0020232E" w:rsidRDefault="00A273CA" w:rsidP="0020232E">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 xml:space="preserve">Wherever possible respond to parent/carer emails during the hours of 8:00 and 6:00 during the working week. </w:t>
      </w:r>
      <w:r w:rsidR="0020232E">
        <w:rPr>
          <w:rFonts w:ascii="Arial" w:eastAsia="Arial" w:hAnsi="Arial" w:cs="Arial"/>
          <w:color w:val="151515"/>
          <w:sz w:val="23"/>
          <w:szCs w:val="23"/>
          <w:lang w:val="en-US"/>
        </w:rPr>
        <w:t>(</w:t>
      </w:r>
      <w:r w:rsidRPr="0020232E">
        <w:rPr>
          <w:rFonts w:ascii="Arial" w:eastAsia="Arial" w:hAnsi="Arial" w:cs="Arial"/>
          <w:color w:val="151515"/>
          <w:sz w:val="23"/>
          <w:szCs w:val="23"/>
          <w:lang w:val="en-US"/>
        </w:rPr>
        <w:t xml:space="preserve">It may be necessary to send emails outside of these hours, </w:t>
      </w:r>
      <w:proofErr w:type="gramStart"/>
      <w:r w:rsidRPr="0020232E">
        <w:rPr>
          <w:rFonts w:ascii="Arial" w:eastAsia="Arial" w:hAnsi="Arial" w:cs="Arial"/>
          <w:color w:val="151515"/>
          <w:sz w:val="23"/>
          <w:szCs w:val="23"/>
          <w:lang w:val="en-US"/>
        </w:rPr>
        <w:t>e.g.</w:t>
      </w:r>
      <w:proofErr w:type="gramEnd"/>
      <w:r w:rsidRPr="0020232E">
        <w:rPr>
          <w:rFonts w:ascii="Arial" w:eastAsia="Arial" w:hAnsi="Arial" w:cs="Arial"/>
          <w:color w:val="151515"/>
          <w:sz w:val="23"/>
          <w:szCs w:val="23"/>
          <w:lang w:val="en-US"/>
        </w:rPr>
        <w:t xml:space="preserve"> pastoral teachers may be involved in after-school meetings or training.  Safeguarding leads and the Senior Leadership Team may need to communicate about matters of urgent importance.  If this is the case, emails should be sent as close to this time as possible and only Monday-Friday where possible.</w:t>
      </w:r>
      <w:r w:rsidR="0020232E">
        <w:rPr>
          <w:rFonts w:ascii="Arial" w:eastAsia="Arial" w:hAnsi="Arial" w:cs="Arial"/>
          <w:color w:val="151515"/>
          <w:sz w:val="23"/>
          <w:szCs w:val="23"/>
          <w:lang w:val="en-US"/>
        </w:rPr>
        <w:t>)</w:t>
      </w:r>
    </w:p>
    <w:p w14:paraId="21036223" w14:textId="3A1BF6E0" w:rsidR="00A273CA" w:rsidRDefault="0020232E"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U</w:t>
      </w:r>
      <w:r w:rsidR="00A273CA">
        <w:rPr>
          <w:rFonts w:ascii="Arial" w:eastAsia="Arial" w:hAnsi="Arial" w:cs="Arial"/>
          <w:color w:val="151515"/>
          <w:sz w:val="23"/>
          <w:szCs w:val="23"/>
          <w:lang w:val="en-US"/>
        </w:rPr>
        <w:t xml:space="preserve">se the ‘scheduled send’ feature </w:t>
      </w:r>
      <w:r>
        <w:rPr>
          <w:rFonts w:ascii="Arial" w:eastAsia="Arial" w:hAnsi="Arial" w:cs="Arial"/>
          <w:color w:val="151515"/>
          <w:sz w:val="23"/>
          <w:szCs w:val="23"/>
          <w:lang w:val="en-US"/>
        </w:rPr>
        <w:t xml:space="preserve">if their </w:t>
      </w:r>
      <w:r>
        <w:rPr>
          <w:rFonts w:ascii="Arial" w:eastAsia="Arial" w:hAnsi="Arial" w:cs="Arial"/>
          <w:color w:val="151515"/>
          <w:sz w:val="23"/>
          <w:szCs w:val="23"/>
          <w:lang w:val="en-US"/>
        </w:rPr>
        <w:t>working patterns operate outside these hours should</w:t>
      </w:r>
      <w:r w:rsidR="00A273CA">
        <w:rPr>
          <w:rFonts w:ascii="Arial" w:eastAsia="Arial" w:hAnsi="Arial" w:cs="Arial"/>
          <w:color w:val="151515"/>
          <w:sz w:val="23"/>
          <w:szCs w:val="23"/>
          <w:lang w:val="en-US"/>
        </w:rPr>
        <w:t>.</w:t>
      </w:r>
    </w:p>
    <w:p w14:paraId="342196D0" w14:textId="1DCDE683" w:rsidR="00A273CA" w:rsidRDefault="0020232E" w:rsidP="00BD5106">
      <w:pPr>
        <w:pStyle w:val="ListParagraph"/>
        <w:numPr>
          <w:ilvl w:val="0"/>
          <w:numId w:val="2"/>
        </w:numPr>
        <w:spacing w:before="29" w:after="0" w:line="252" w:lineRule="auto"/>
        <w:rPr>
          <w:rFonts w:ascii="Arial" w:eastAsia="Arial" w:hAnsi="Arial" w:cs="Arial"/>
          <w:color w:val="151515"/>
          <w:sz w:val="23"/>
          <w:szCs w:val="23"/>
          <w:lang w:val="en-US"/>
        </w:rPr>
      </w:pPr>
      <w:proofErr w:type="gramStart"/>
      <w:r>
        <w:rPr>
          <w:rFonts w:ascii="Arial" w:eastAsia="Arial" w:hAnsi="Arial" w:cs="Arial"/>
          <w:color w:val="151515"/>
          <w:sz w:val="23"/>
          <w:szCs w:val="23"/>
          <w:lang w:val="en-US"/>
        </w:rPr>
        <w:t>Keep e</w:t>
      </w:r>
      <w:r w:rsidR="00A273CA">
        <w:rPr>
          <w:rFonts w:ascii="Arial" w:eastAsia="Arial" w:hAnsi="Arial" w:cs="Arial"/>
          <w:color w:val="151515"/>
          <w:sz w:val="23"/>
          <w:szCs w:val="23"/>
          <w:lang w:val="en-US"/>
        </w:rPr>
        <w:t>mail communications concise</w:t>
      </w:r>
      <w:r>
        <w:rPr>
          <w:rFonts w:ascii="Arial" w:eastAsia="Arial" w:hAnsi="Arial" w:cs="Arial"/>
          <w:color w:val="151515"/>
          <w:sz w:val="23"/>
          <w:szCs w:val="23"/>
          <w:lang w:val="en-US"/>
        </w:rPr>
        <w:t xml:space="preserve"> and professional</w:t>
      </w:r>
      <w:r w:rsidR="00A273CA">
        <w:rPr>
          <w:rFonts w:ascii="Arial" w:eastAsia="Arial" w:hAnsi="Arial" w:cs="Arial"/>
          <w:color w:val="151515"/>
          <w:sz w:val="23"/>
          <w:szCs w:val="23"/>
          <w:lang w:val="en-US"/>
        </w:rPr>
        <w:t xml:space="preserve"> </w:t>
      </w:r>
      <w:r>
        <w:rPr>
          <w:rFonts w:ascii="Arial" w:eastAsia="Arial" w:hAnsi="Arial" w:cs="Arial"/>
          <w:color w:val="151515"/>
          <w:sz w:val="23"/>
          <w:szCs w:val="23"/>
          <w:lang w:val="en-US"/>
        </w:rPr>
        <w:t>at all times</w:t>
      </w:r>
      <w:proofErr w:type="gramEnd"/>
      <w:r>
        <w:rPr>
          <w:rFonts w:ascii="Arial" w:eastAsia="Arial" w:hAnsi="Arial" w:cs="Arial"/>
          <w:color w:val="151515"/>
          <w:sz w:val="23"/>
          <w:szCs w:val="23"/>
          <w:lang w:val="en-US"/>
        </w:rPr>
        <w:t>.</w:t>
      </w:r>
    </w:p>
    <w:p w14:paraId="5771E0DF" w14:textId="3236248F" w:rsidR="00A273CA" w:rsidRDefault="0020232E"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R</w:t>
      </w:r>
      <w:r w:rsidR="00A273CA">
        <w:rPr>
          <w:rFonts w:ascii="Arial" w:eastAsia="Arial" w:hAnsi="Arial" w:cs="Arial"/>
          <w:color w:val="151515"/>
          <w:sz w:val="23"/>
          <w:szCs w:val="23"/>
          <w:lang w:val="en-US"/>
        </w:rPr>
        <w:t xml:space="preserve">espond to all emails in a timely manner, </w:t>
      </w:r>
      <w:proofErr w:type="gramStart"/>
      <w:r w:rsidR="00A273CA">
        <w:rPr>
          <w:rFonts w:ascii="Arial" w:eastAsia="Arial" w:hAnsi="Arial" w:cs="Arial"/>
          <w:color w:val="151515"/>
          <w:sz w:val="23"/>
          <w:szCs w:val="23"/>
          <w:lang w:val="en-US"/>
        </w:rPr>
        <w:t>i.e.</w:t>
      </w:r>
      <w:proofErr w:type="gramEnd"/>
      <w:r w:rsidR="00A273CA">
        <w:rPr>
          <w:rFonts w:ascii="Arial" w:eastAsia="Arial" w:hAnsi="Arial" w:cs="Arial"/>
          <w:color w:val="151515"/>
          <w:sz w:val="23"/>
          <w:szCs w:val="23"/>
          <w:lang w:val="en-US"/>
        </w:rPr>
        <w:t xml:space="preserve"> within 24 hours.  If more time is needed to secure a response,</w:t>
      </w:r>
      <w:r>
        <w:rPr>
          <w:rFonts w:ascii="Arial" w:eastAsia="Arial" w:hAnsi="Arial" w:cs="Arial"/>
          <w:color w:val="151515"/>
          <w:sz w:val="23"/>
          <w:szCs w:val="23"/>
          <w:lang w:val="en-US"/>
        </w:rPr>
        <w:t xml:space="preserve"> they</w:t>
      </w:r>
      <w:r w:rsidR="00A273CA">
        <w:rPr>
          <w:rFonts w:ascii="Arial" w:eastAsia="Arial" w:hAnsi="Arial" w:cs="Arial"/>
          <w:color w:val="151515"/>
          <w:sz w:val="23"/>
          <w:szCs w:val="23"/>
          <w:lang w:val="en-US"/>
        </w:rPr>
        <w:t xml:space="preserve"> should send a holding email acknowledging receipt of the email and </w:t>
      </w:r>
      <w:r>
        <w:rPr>
          <w:rFonts w:ascii="Arial" w:eastAsia="Arial" w:hAnsi="Arial" w:cs="Arial"/>
          <w:color w:val="151515"/>
          <w:sz w:val="23"/>
          <w:szCs w:val="23"/>
          <w:lang w:val="en-US"/>
        </w:rPr>
        <w:t>detailing their intentions.</w:t>
      </w:r>
    </w:p>
    <w:p w14:paraId="2CEB89D4" w14:textId="0AF158D0" w:rsidR="0020232E" w:rsidRDefault="0020232E"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Check emails outside of teaching time.</w:t>
      </w:r>
    </w:p>
    <w:p w14:paraId="2B670092" w14:textId="416D0A83" w:rsidR="0020232E" w:rsidRDefault="0020232E"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Check emails privately and share only what is necessary with class teams.</w:t>
      </w:r>
    </w:p>
    <w:p w14:paraId="3D295B1A" w14:textId="5B90DAA3" w:rsidR="0020232E" w:rsidRDefault="0020232E"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 xml:space="preserve">Avoid </w:t>
      </w:r>
      <w:r w:rsidR="00A656CA">
        <w:rPr>
          <w:rFonts w:ascii="Arial" w:eastAsia="Arial" w:hAnsi="Arial" w:cs="Arial"/>
          <w:color w:val="151515"/>
          <w:sz w:val="23"/>
          <w:szCs w:val="23"/>
          <w:lang w:val="en-US"/>
        </w:rPr>
        <w:t>the use of</w:t>
      </w:r>
      <w:r>
        <w:rPr>
          <w:rFonts w:ascii="Arial" w:eastAsia="Arial" w:hAnsi="Arial" w:cs="Arial"/>
          <w:color w:val="151515"/>
          <w:sz w:val="23"/>
          <w:szCs w:val="23"/>
          <w:lang w:val="en-US"/>
        </w:rPr>
        <w:t xml:space="preserve"> jargon. </w:t>
      </w:r>
    </w:p>
    <w:p w14:paraId="4971B53C" w14:textId="5E1534D1" w:rsidR="00A273CA" w:rsidRDefault="00A656CA" w:rsidP="00BD5106">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Inform a Senior Leader at the first available opportunity and at the latest by the end of the day, if they have any concerns around email communications.</w:t>
      </w:r>
    </w:p>
    <w:p w14:paraId="6E9814DB" w14:textId="25148BA1" w:rsidR="00A656CA" w:rsidRDefault="00A656CA" w:rsidP="00A656CA">
      <w:pPr>
        <w:spacing w:before="29" w:after="0" w:line="252" w:lineRule="auto"/>
        <w:rPr>
          <w:rFonts w:ascii="Arial" w:eastAsia="Arial" w:hAnsi="Arial" w:cs="Arial"/>
          <w:color w:val="151515"/>
          <w:sz w:val="23"/>
          <w:szCs w:val="23"/>
          <w:lang w:val="en-US"/>
        </w:rPr>
      </w:pPr>
    </w:p>
    <w:p w14:paraId="22B63E3E" w14:textId="3A032D19" w:rsidR="00A656CA" w:rsidRDefault="00A656CA" w:rsidP="00A656CA">
      <w:pPr>
        <w:spacing w:before="29" w:after="0" w:line="252" w:lineRule="auto"/>
        <w:ind w:left="8" w:hanging="8"/>
        <w:rPr>
          <w:rFonts w:ascii="Arial" w:eastAsia="Arial" w:hAnsi="Arial" w:cs="Arial"/>
          <w:color w:val="151515"/>
          <w:sz w:val="23"/>
          <w:szCs w:val="23"/>
          <w:lang w:val="en-US"/>
        </w:rPr>
      </w:pPr>
      <w:r>
        <w:rPr>
          <w:rFonts w:ascii="Arial" w:eastAsia="Arial" w:hAnsi="Arial" w:cs="Arial"/>
          <w:color w:val="151515"/>
          <w:sz w:val="23"/>
          <w:szCs w:val="23"/>
          <w:lang w:val="en-US"/>
        </w:rPr>
        <w:t>Families</w:t>
      </w:r>
      <w:r>
        <w:rPr>
          <w:rFonts w:ascii="Arial" w:eastAsia="Arial" w:hAnsi="Arial" w:cs="Arial"/>
          <w:color w:val="151515"/>
          <w:sz w:val="23"/>
          <w:szCs w:val="23"/>
          <w:lang w:val="en-US"/>
        </w:rPr>
        <w:t xml:space="preserve"> are asked to:</w:t>
      </w:r>
    </w:p>
    <w:p w14:paraId="447E9934" w14:textId="77777777" w:rsidR="00A656CA" w:rsidRDefault="00A656CA" w:rsidP="00A656CA">
      <w:pPr>
        <w:spacing w:before="29" w:after="0" w:line="252" w:lineRule="auto"/>
        <w:ind w:left="8" w:hanging="8"/>
        <w:rPr>
          <w:rFonts w:ascii="Arial" w:eastAsia="Arial" w:hAnsi="Arial" w:cs="Arial"/>
          <w:color w:val="151515"/>
          <w:sz w:val="23"/>
          <w:szCs w:val="23"/>
          <w:lang w:val="en-US"/>
        </w:rPr>
      </w:pPr>
    </w:p>
    <w:p w14:paraId="361FF05B" w14:textId="77777777" w:rsidR="00A656CA" w:rsidRDefault="00A656CA" w:rsidP="00A656CA">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 xml:space="preserve">Wherever possible </w:t>
      </w:r>
      <w:r>
        <w:rPr>
          <w:rFonts w:ascii="Arial" w:eastAsia="Arial" w:hAnsi="Arial" w:cs="Arial"/>
          <w:color w:val="151515"/>
          <w:sz w:val="23"/>
          <w:szCs w:val="23"/>
          <w:lang w:val="en-US"/>
        </w:rPr>
        <w:t>send</w:t>
      </w:r>
      <w:r>
        <w:rPr>
          <w:rFonts w:ascii="Arial" w:eastAsia="Arial" w:hAnsi="Arial" w:cs="Arial"/>
          <w:color w:val="151515"/>
          <w:sz w:val="23"/>
          <w:szCs w:val="23"/>
          <w:lang w:val="en-US"/>
        </w:rPr>
        <w:t xml:space="preserve"> emails</w:t>
      </w:r>
      <w:r>
        <w:rPr>
          <w:rFonts w:ascii="Arial" w:eastAsia="Arial" w:hAnsi="Arial" w:cs="Arial"/>
          <w:color w:val="151515"/>
          <w:sz w:val="23"/>
          <w:szCs w:val="23"/>
          <w:lang w:val="en-US"/>
        </w:rPr>
        <w:t xml:space="preserve"> to pastoral teachers</w:t>
      </w:r>
      <w:r>
        <w:rPr>
          <w:rFonts w:ascii="Arial" w:eastAsia="Arial" w:hAnsi="Arial" w:cs="Arial"/>
          <w:color w:val="151515"/>
          <w:sz w:val="23"/>
          <w:szCs w:val="23"/>
          <w:lang w:val="en-US"/>
        </w:rPr>
        <w:t xml:space="preserve"> during the hours of 8:00 and 6:00 during the working week.</w:t>
      </w:r>
      <w:r w:rsidRPr="0020232E">
        <w:rPr>
          <w:rFonts w:ascii="Arial" w:eastAsia="Arial" w:hAnsi="Arial" w:cs="Arial"/>
          <w:color w:val="151515"/>
          <w:sz w:val="23"/>
          <w:szCs w:val="23"/>
          <w:lang w:val="en-US"/>
        </w:rPr>
        <w:t xml:space="preserve"> If this is</w:t>
      </w:r>
      <w:r>
        <w:rPr>
          <w:rFonts w:ascii="Arial" w:eastAsia="Arial" w:hAnsi="Arial" w:cs="Arial"/>
          <w:color w:val="151515"/>
          <w:sz w:val="23"/>
          <w:szCs w:val="23"/>
          <w:lang w:val="en-US"/>
        </w:rPr>
        <w:t xml:space="preserve"> not possible, there are different options:</w:t>
      </w:r>
    </w:p>
    <w:p w14:paraId="2280CD59" w14:textId="502AD064" w:rsidR="00A04B52" w:rsidRDefault="00A04B52" w:rsidP="00A656CA">
      <w:pPr>
        <w:pStyle w:val="ListParagraph"/>
        <w:numPr>
          <w:ilvl w:val="1"/>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Use the ‘scheduled send’ feature if your email is not urgent.</w:t>
      </w:r>
    </w:p>
    <w:p w14:paraId="68753FEE" w14:textId="133DB4E3" w:rsidR="00A656CA" w:rsidRPr="0020232E" w:rsidRDefault="00A656CA" w:rsidP="00A656CA">
      <w:pPr>
        <w:pStyle w:val="ListParagraph"/>
        <w:numPr>
          <w:ilvl w:val="1"/>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 xml:space="preserve">If the communication is very urgent, phone the relevant member of the Senior Leadership Team on their mobile phone.  </w:t>
      </w:r>
      <w:r w:rsidR="00A04B52">
        <w:rPr>
          <w:rFonts w:ascii="Arial" w:eastAsia="Arial" w:hAnsi="Arial" w:cs="Arial"/>
          <w:color w:val="151515"/>
          <w:sz w:val="23"/>
          <w:szCs w:val="23"/>
          <w:lang w:val="en-US"/>
        </w:rPr>
        <w:t xml:space="preserve">You can find their numbers on their email signatures. </w:t>
      </w:r>
    </w:p>
    <w:p w14:paraId="5C77FE2F" w14:textId="77777777" w:rsidR="00A04B52" w:rsidRDefault="00A04B52" w:rsidP="00A656CA">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 xml:space="preserve">Give pastoral teachers and senior staff a reasonable amount of time to respond to an email.  </w:t>
      </w:r>
    </w:p>
    <w:p w14:paraId="46882820" w14:textId="53329084" w:rsidR="00A656CA" w:rsidRDefault="00A656CA" w:rsidP="00A656CA">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 xml:space="preserve">Keep email communications concise and </w:t>
      </w:r>
      <w:r w:rsidR="00A04B52">
        <w:rPr>
          <w:rFonts w:ascii="Arial" w:eastAsia="Arial" w:hAnsi="Arial" w:cs="Arial"/>
          <w:color w:val="151515"/>
          <w:sz w:val="23"/>
          <w:szCs w:val="23"/>
          <w:lang w:val="en-US"/>
        </w:rPr>
        <w:t>courteous.</w:t>
      </w:r>
    </w:p>
    <w:p w14:paraId="780E55BC" w14:textId="5AA5CDD3" w:rsidR="00A656CA" w:rsidRPr="00BD5106" w:rsidRDefault="00A656CA" w:rsidP="00A656CA">
      <w:pPr>
        <w:pStyle w:val="ListParagraph"/>
        <w:numPr>
          <w:ilvl w:val="0"/>
          <w:numId w:val="2"/>
        </w:numPr>
        <w:spacing w:before="29" w:after="0" w:line="252" w:lineRule="auto"/>
        <w:rPr>
          <w:rFonts w:ascii="Arial" w:eastAsia="Arial" w:hAnsi="Arial" w:cs="Arial"/>
          <w:color w:val="151515"/>
          <w:sz w:val="23"/>
          <w:szCs w:val="23"/>
          <w:lang w:val="en-US"/>
        </w:rPr>
      </w:pPr>
      <w:r>
        <w:rPr>
          <w:rFonts w:ascii="Arial" w:eastAsia="Arial" w:hAnsi="Arial" w:cs="Arial"/>
          <w:color w:val="151515"/>
          <w:sz w:val="23"/>
          <w:szCs w:val="23"/>
          <w:lang w:val="en-US"/>
        </w:rPr>
        <w:t>Inform a Senior Leader if they have any concerns around email communications.</w:t>
      </w:r>
    </w:p>
    <w:p w14:paraId="203D6912" w14:textId="38A8118E" w:rsidR="00A656CA" w:rsidRPr="00A656CA" w:rsidRDefault="00A656CA" w:rsidP="00A656CA">
      <w:pPr>
        <w:spacing w:before="29" w:after="0" w:line="252" w:lineRule="auto"/>
        <w:rPr>
          <w:rFonts w:ascii="Arial" w:eastAsia="Arial" w:hAnsi="Arial" w:cs="Arial"/>
          <w:color w:val="151515"/>
          <w:sz w:val="23"/>
          <w:szCs w:val="23"/>
          <w:lang w:val="en-US"/>
        </w:rPr>
      </w:pPr>
    </w:p>
    <w:sectPr w:rsidR="00A656CA" w:rsidRPr="00A656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001"/>
    <w:multiLevelType w:val="hybridMultilevel"/>
    <w:tmpl w:val="4440D8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4C7AC4"/>
    <w:multiLevelType w:val="hybridMultilevel"/>
    <w:tmpl w:val="EB2CB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503188">
    <w:abstractNumId w:val="0"/>
  </w:num>
  <w:num w:numId="2" w16cid:durableId="1467090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20E99F"/>
    <w:rsid w:val="000157DD"/>
    <w:rsid w:val="000805AF"/>
    <w:rsid w:val="0020232E"/>
    <w:rsid w:val="002D059E"/>
    <w:rsid w:val="002D144F"/>
    <w:rsid w:val="003C0F3A"/>
    <w:rsid w:val="003C28B8"/>
    <w:rsid w:val="003C2FAF"/>
    <w:rsid w:val="00491C2D"/>
    <w:rsid w:val="005C5330"/>
    <w:rsid w:val="007F645A"/>
    <w:rsid w:val="00A04B52"/>
    <w:rsid w:val="00A273CA"/>
    <w:rsid w:val="00A656CA"/>
    <w:rsid w:val="00AE3171"/>
    <w:rsid w:val="00BD5106"/>
    <w:rsid w:val="00C939CE"/>
    <w:rsid w:val="00D155E4"/>
    <w:rsid w:val="00DE1C45"/>
    <w:rsid w:val="0B20E99F"/>
    <w:rsid w:val="0D73F088"/>
    <w:rsid w:val="11A6596C"/>
    <w:rsid w:val="4A9453E9"/>
    <w:rsid w:val="5484B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E99F"/>
  <w15:chartTrackingRefBased/>
  <w15:docId w15:val="{CB0FDFCC-F533-4126-B89B-BEB866AC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AF"/>
    <w:rPr>
      <w:rFonts w:ascii="Segoe UI" w:hAnsi="Segoe UI" w:cs="Segoe UI"/>
      <w:sz w:val="18"/>
      <w:szCs w:val="18"/>
    </w:rPr>
  </w:style>
  <w:style w:type="paragraph" w:styleId="NoSpacing">
    <w:name w:val="No Spacing"/>
    <w:uiPriority w:val="1"/>
    <w:qFormat/>
    <w:rsid w:val="002D059E"/>
    <w:pPr>
      <w:spacing w:after="0" w:line="240" w:lineRule="auto"/>
    </w:pPr>
  </w:style>
  <w:style w:type="table" w:styleId="TableGrid">
    <w:name w:val="Table Grid"/>
    <w:basedOn w:val="TableNormal"/>
    <w:uiPriority w:val="39"/>
    <w:rsid w:val="002D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2c300f0-f1ec-42ed-9ea5-df193e41827d" xsi:nil="true"/>
    <SharedWithUsers xmlns="f6254166-4ac6-4d3a-9b2c-05e93bf8bb41">
      <UserInfo>
        <DisplayName/>
        <AccountId xsi:nil="true"/>
        <AccountType/>
      </UserInfo>
    </SharedWithUsers>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5" ma:contentTypeDescription="Create a new document." ma:contentTypeScope="" ma:versionID="31c4a01e697d4a88aa72951fb89ee450">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f5dbc83aa791d179c30509567c242e71"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fa963a-cadd-4e75-bb0d-082bfc4de785}"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028BA-D78C-4404-BF62-7A1B3FED3AFF}">
  <ds:schemaRefs>
    <ds:schemaRef ds:uri="http://schemas.microsoft.com/office/2006/metadata/properties"/>
    <ds:schemaRef ds:uri="http://schemas.microsoft.com/office/infopath/2007/PartnerControls"/>
    <ds:schemaRef ds:uri="d2c300f0-f1ec-42ed-9ea5-df193e41827d"/>
    <ds:schemaRef ds:uri="f6254166-4ac6-4d3a-9b2c-05e93bf8bb41"/>
  </ds:schemaRefs>
</ds:datastoreItem>
</file>

<file path=customXml/itemProps2.xml><?xml version="1.0" encoding="utf-8"?>
<ds:datastoreItem xmlns:ds="http://schemas.openxmlformats.org/officeDocument/2006/customXml" ds:itemID="{A98A07F2-BFCB-40C3-91CE-D14510D1F9E3}">
  <ds:schemaRefs>
    <ds:schemaRef ds:uri="http://schemas.microsoft.com/sharepoint/v3/contenttype/forms"/>
  </ds:schemaRefs>
</ds:datastoreItem>
</file>

<file path=customXml/itemProps3.xml><?xml version="1.0" encoding="utf-8"?>
<ds:datastoreItem xmlns:ds="http://schemas.openxmlformats.org/officeDocument/2006/customXml" ds:itemID="{370C380C-46DE-4755-A7FD-E44C03C7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0f0-f1ec-42ed-9ea5-df193e41827d"/>
    <ds:schemaRef ds:uri="f6254166-4ac6-4d3a-9b2c-05e93bf8b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Jebb</dc:creator>
  <cp:keywords/>
  <dc:description/>
  <cp:lastModifiedBy>Emily Webster</cp:lastModifiedBy>
  <cp:revision>2</cp:revision>
  <cp:lastPrinted>2023-07-03T12:47:00Z</cp:lastPrinted>
  <dcterms:created xsi:type="dcterms:W3CDTF">2023-08-24T11:09:00Z</dcterms:created>
  <dcterms:modified xsi:type="dcterms:W3CDTF">2023-08-24T11:09:00Z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0x010100736574034CC9AE4F80D8E56D7F5EA2C9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